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96" w:rsidRPr="00A34719" w:rsidRDefault="001A719E" w:rsidP="00B724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19">
        <w:rPr>
          <w:rFonts w:ascii="Times New Roman" w:hAnsi="Times New Roman" w:cs="Times New Roman"/>
          <w:b/>
          <w:sz w:val="28"/>
          <w:szCs w:val="28"/>
        </w:rPr>
        <w:t>Вайбър известяване на пациенти</w:t>
      </w:r>
    </w:p>
    <w:p w:rsidR="00B7240A" w:rsidRPr="00A34719" w:rsidRDefault="00B7240A" w:rsidP="00B724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F4F" w:rsidRPr="00A34719" w:rsidRDefault="001A719E" w:rsidP="00446A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Услугата се заплаща и за целта първоначално се създава лиценз, в който са добавени пакети (брой съобщения) за съответния лиценз.</w:t>
      </w:r>
      <w:r w:rsidR="00DB4F4F" w:rsidRPr="00A34719">
        <w:rPr>
          <w:rFonts w:ascii="Times New Roman" w:hAnsi="Times New Roman" w:cs="Times New Roman"/>
          <w:sz w:val="28"/>
          <w:szCs w:val="28"/>
        </w:rPr>
        <w:t xml:space="preserve"> </w:t>
      </w:r>
      <w:r w:rsidR="00DB4F4F" w:rsidRPr="00A347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1A8699" wp14:editId="5DAA7FE9">
            <wp:extent cx="1204383" cy="24169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662" cy="29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9E" w:rsidRPr="00A34719" w:rsidRDefault="00446ABF" w:rsidP="00A34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Един</w:t>
      </w:r>
      <w:r w:rsidR="00DB4F4F" w:rsidRPr="00A34719">
        <w:rPr>
          <w:rFonts w:ascii="Times New Roman" w:hAnsi="Times New Roman" w:cs="Times New Roman"/>
          <w:sz w:val="28"/>
          <w:szCs w:val="28"/>
        </w:rPr>
        <w:t xml:space="preserve"> пакет струва </w:t>
      </w:r>
      <w:r w:rsidR="00B95738" w:rsidRPr="00A34719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DB4F4F" w:rsidRPr="00A34719">
        <w:rPr>
          <w:rFonts w:ascii="Times New Roman" w:hAnsi="Times New Roman" w:cs="Times New Roman"/>
          <w:sz w:val="28"/>
          <w:szCs w:val="28"/>
        </w:rPr>
        <w:t xml:space="preserve"> лева</w:t>
      </w:r>
      <w:r w:rsidR="000034A1" w:rsidRPr="00A34719">
        <w:rPr>
          <w:rFonts w:ascii="Times New Roman" w:hAnsi="Times New Roman" w:cs="Times New Roman"/>
          <w:sz w:val="28"/>
          <w:szCs w:val="28"/>
        </w:rPr>
        <w:t xml:space="preserve"> </w:t>
      </w:r>
      <w:r w:rsidR="006B25C7" w:rsidRPr="00A34719">
        <w:rPr>
          <w:rFonts w:ascii="Times New Roman" w:hAnsi="Times New Roman" w:cs="Times New Roman"/>
          <w:sz w:val="28"/>
          <w:szCs w:val="28"/>
        </w:rPr>
        <w:t xml:space="preserve">без ДДС </w:t>
      </w:r>
      <w:r w:rsidR="000034A1" w:rsidRPr="00A34719">
        <w:rPr>
          <w:rFonts w:ascii="Times New Roman" w:hAnsi="Times New Roman" w:cs="Times New Roman"/>
          <w:sz w:val="28"/>
          <w:szCs w:val="28"/>
        </w:rPr>
        <w:t>на месец</w:t>
      </w:r>
      <w:r w:rsidR="00DB4F4F" w:rsidRPr="00A34719">
        <w:rPr>
          <w:rFonts w:ascii="Times New Roman" w:hAnsi="Times New Roman" w:cs="Times New Roman"/>
          <w:sz w:val="28"/>
          <w:szCs w:val="28"/>
        </w:rPr>
        <w:t xml:space="preserve"> и е = на 100 съобщения на месец, т.е. ако лиценза е за 12 месеца се добавят 1200 съобщения и</w:t>
      </w:r>
      <w:r w:rsidR="00B95738" w:rsidRPr="00A34719">
        <w:rPr>
          <w:rFonts w:ascii="Times New Roman" w:hAnsi="Times New Roman" w:cs="Times New Roman"/>
          <w:sz w:val="28"/>
          <w:szCs w:val="28"/>
          <w:lang w:val="en-US"/>
        </w:rPr>
        <w:t xml:space="preserve"> 300 </w:t>
      </w:r>
      <w:r w:rsidR="00DB4F4F" w:rsidRPr="00A34719">
        <w:rPr>
          <w:rFonts w:ascii="Times New Roman" w:hAnsi="Times New Roman" w:cs="Times New Roman"/>
          <w:sz w:val="28"/>
          <w:szCs w:val="28"/>
        </w:rPr>
        <w:t>лева</w:t>
      </w:r>
      <w:r w:rsidR="006B25C7" w:rsidRPr="00A34719">
        <w:rPr>
          <w:rFonts w:ascii="Times New Roman" w:hAnsi="Times New Roman" w:cs="Times New Roman"/>
          <w:sz w:val="28"/>
          <w:szCs w:val="28"/>
        </w:rPr>
        <w:t xml:space="preserve"> без ДДС</w:t>
      </w:r>
      <w:r w:rsidR="00DB4F4F" w:rsidRPr="00A34719">
        <w:rPr>
          <w:rFonts w:ascii="Times New Roman" w:hAnsi="Times New Roman" w:cs="Times New Roman"/>
          <w:sz w:val="28"/>
          <w:szCs w:val="28"/>
        </w:rPr>
        <w:t xml:space="preserve"> към лиценза.</w:t>
      </w:r>
    </w:p>
    <w:p w:rsidR="00D5024B" w:rsidRPr="00A34719" w:rsidRDefault="00D5024B" w:rsidP="00446ABF">
      <w:p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 xml:space="preserve">От сумата 25 лева </w:t>
      </w:r>
      <w:r w:rsidR="006B25C7" w:rsidRPr="00A34719">
        <w:rPr>
          <w:rFonts w:ascii="Times New Roman" w:hAnsi="Times New Roman" w:cs="Times New Roman"/>
          <w:sz w:val="28"/>
          <w:szCs w:val="28"/>
        </w:rPr>
        <w:t xml:space="preserve">без ДДС </w:t>
      </w:r>
      <w:r w:rsidRPr="00A34719">
        <w:rPr>
          <w:rFonts w:ascii="Times New Roman" w:hAnsi="Times New Roman" w:cs="Times New Roman"/>
          <w:sz w:val="28"/>
          <w:szCs w:val="28"/>
        </w:rPr>
        <w:t>– 10 лева са за дилъра.</w:t>
      </w:r>
    </w:p>
    <w:p w:rsidR="00FC5134" w:rsidRPr="00A34719" w:rsidRDefault="000034A1" w:rsidP="00446ABF">
      <w:p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След като е активиран (платен) лиценза</w:t>
      </w:r>
      <w:r w:rsidR="00B7240A" w:rsidRPr="00A34719">
        <w:rPr>
          <w:rFonts w:ascii="Times New Roman" w:hAnsi="Times New Roman" w:cs="Times New Roman"/>
          <w:sz w:val="28"/>
          <w:szCs w:val="28"/>
        </w:rPr>
        <w:t>,</w:t>
      </w:r>
      <w:r w:rsidRPr="00A34719">
        <w:rPr>
          <w:rFonts w:ascii="Times New Roman" w:hAnsi="Times New Roman" w:cs="Times New Roman"/>
          <w:sz w:val="28"/>
          <w:szCs w:val="28"/>
        </w:rPr>
        <w:t xml:space="preserve"> вайбър известията могат да се изпращат</w:t>
      </w:r>
      <w:r w:rsidR="00446ABF" w:rsidRPr="00A34719">
        <w:rPr>
          <w:rFonts w:ascii="Times New Roman" w:hAnsi="Times New Roman" w:cs="Times New Roman"/>
          <w:sz w:val="28"/>
          <w:szCs w:val="28"/>
        </w:rPr>
        <w:t>,</w:t>
      </w:r>
      <w:r w:rsidR="00B7240A" w:rsidRPr="00A34719">
        <w:rPr>
          <w:rFonts w:ascii="Times New Roman" w:hAnsi="Times New Roman" w:cs="Times New Roman"/>
          <w:sz w:val="28"/>
          <w:szCs w:val="28"/>
        </w:rPr>
        <w:t xml:space="preserve"> </w:t>
      </w:r>
      <w:r w:rsidR="00446ABF" w:rsidRPr="00A34719">
        <w:rPr>
          <w:rFonts w:ascii="Times New Roman" w:hAnsi="Times New Roman" w:cs="Times New Roman"/>
          <w:sz w:val="28"/>
          <w:szCs w:val="28"/>
        </w:rPr>
        <w:t>а</w:t>
      </w:r>
      <w:r w:rsidR="00B7240A" w:rsidRPr="00A34719">
        <w:rPr>
          <w:rFonts w:ascii="Times New Roman" w:hAnsi="Times New Roman" w:cs="Times New Roman"/>
          <w:sz w:val="28"/>
          <w:szCs w:val="28"/>
        </w:rPr>
        <w:t xml:space="preserve"> за целта</w:t>
      </w:r>
      <w:r w:rsidRPr="00A34719">
        <w:rPr>
          <w:rFonts w:ascii="Times New Roman" w:hAnsi="Times New Roman" w:cs="Times New Roman"/>
          <w:sz w:val="28"/>
          <w:szCs w:val="28"/>
        </w:rPr>
        <w:t>:</w:t>
      </w:r>
    </w:p>
    <w:p w:rsidR="000034A1" w:rsidRPr="00A34719" w:rsidRDefault="000034A1" w:rsidP="00446A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Създава се шаблон от Пациенти-&gt;Съобщения-&gt;Шаблони-&gt;Създай шаблон.</w:t>
      </w:r>
    </w:p>
    <w:p w:rsidR="000034A1" w:rsidRPr="00A34719" w:rsidRDefault="000034A1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В екрана, който се визуализира се създава шаблон/и, както за Вайбър, така и за функционалността с изпращането на имейли;</w:t>
      </w:r>
    </w:p>
    <w:p w:rsidR="000034A1" w:rsidRPr="00A34719" w:rsidRDefault="000034A1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 xml:space="preserve">При създаване на шаблон задължително трябва да се въведе Тема (предефинирани са 3 вида: Друга тема, </w:t>
      </w:r>
      <w:r w:rsidRPr="00A34719">
        <w:rPr>
          <w:rFonts w:ascii="Times New Roman" w:hAnsi="Times New Roman" w:cs="Times New Roman"/>
          <w:sz w:val="28"/>
          <w:szCs w:val="28"/>
          <w:lang w:val="en-US"/>
        </w:rPr>
        <w:t xml:space="preserve">Online </w:t>
      </w:r>
      <w:r w:rsidRPr="00A34719">
        <w:rPr>
          <w:rFonts w:ascii="Times New Roman" w:hAnsi="Times New Roman" w:cs="Times New Roman"/>
          <w:sz w:val="28"/>
          <w:szCs w:val="28"/>
        </w:rPr>
        <w:t>записване на час и Профилактичен преглед)</w:t>
      </w:r>
      <w:r w:rsidR="003B3932" w:rsidRPr="00A34719">
        <w:rPr>
          <w:rFonts w:ascii="Times New Roman" w:hAnsi="Times New Roman" w:cs="Times New Roman"/>
          <w:sz w:val="28"/>
          <w:szCs w:val="28"/>
        </w:rPr>
        <w:t>,</w:t>
      </w:r>
      <w:r w:rsidRPr="00A34719">
        <w:rPr>
          <w:rFonts w:ascii="Times New Roman" w:hAnsi="Times New Roman" w:cs="Times New Roman"/>
          <w:sz w:val="28"/>
          <w:szCs w:val="28"/>
        </w:rPr>
        <w:t xml:space="preserve"> и Относно (Свободен текст);</w:t>
      </w:r>
    </w:p>
    <w:p w:rsidR="000034A1" w:rsidRPr="00A34719" w:rsidRDefault="00445C81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 xml:space="preserve">За създаване на съдържание на съобщението, което се изпраща към пациента, може да се ползват помощните бутони Име, Фамилия, Доктор и </w:t>
      </w:r>
      <w:r w:rsidRPr="00A34719">
        <w:rPr>
          <w:rFonts w:ascii="Times New Roman" w:hAnsi="Times New Roman" w:cs="Times New Roman"/>
          <w:sz w:val="28"/>
          <w:szCs w:val="28"/>
          <w:lang w:val="en-US"/>
        </w:rPr>
        <w:t>MyHipokratesURL</w:t>
      </w:r>
      <w:r w:rsidRPr="00A34719">
        <w:rPr>
          <w:rFonts w:ascii="Times New Roman" w:hAnsi="Times New Roman" w:cs="Times New Roman"/>
          <w:sz w:val="28"/>
          <w:szCs w:val="28"/>
        </w:rPr>
        <w:t>. Също така текста може да се стилизира, като се следва легендата под изброените бутони;</w:t>
      </w:r>
    </w:p>
    <w:p w:rsidR="00B7240A" w:rsidRPr="00A34719" w:rsidRDefault="00445C81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sz w:val="28"/>
          <w:szCs w:val="28"/>
        </w:rPr>
        <w:t>След оформяне на шаблона в дясната част на екрана има поле Преглед на шаблона, където се вижда, как ще изглежда съобщението</w:t>
      </w:r>
      <w:r w:rsidR="00B7240A" w:rsidRPr="00A34719">
        <w:rPr>
          <w:rFonts w:ascii="Times New Roman" w:hAnsi="Times New Roman" w:cs="Times New Roman"/>
          <w:sz w:val="28"/>
          <w:szCs w:val="28"/>
        </w:rPr>
        <w:t>.</w:t>
      </w:r>
    </w:p>
    <w:p w:rsidR="00B7240A" w:rsidRPr="00A34719" w:rsidRDefault="00B7240A" w:rsidP="00446ABF">
      <w:pPr>
        <w:spacing w:after="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19">
        <w:rPr>
          <w:rFonts w:ascii="Times New Roman" w:hAnsi="Times New Roman" w:cs="Times New Roman"/>
          <w:b/>
          <w:sz w:val="28"/>
          <w:szCs w:val="28"/>
        </w:rPr>
        <w:t>Пример</w:t>
      </w:r>
      <w:r w:rsidRPr="00A347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40A" w:rsidRPr="00A34719" w:rsidRDefault="00B7240A" w:rsidP="00446ABF">
      <w:pPr>
        <w:spacing w:after="0"/>
        <w:ind w:left="108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z w:val="28"/>
          <w:szCs w:val="28"/>
        </w:rPr>
        <w:t>Текста –</w:t>
      </w:r>
      <w:r w:rsidR="00445C81" w:rsidRPr="00A34719">
        <w:rPr>
          <w:rFonts w:ascii="Times New Roman" w:hAnsi="Times New Roman" w:cs="Times New Roman"/>
          <w:sz w:val="28"/>
          <w:szCs w:val="28"/>
        </w:rPr>
        <w:t xml:space="preserve"> </w:t>
      </w:r>
      <w:r w:rsidRPr="00A3471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Уважаеми Петър Петров, напомням Ви, че трябва да се явите до </w:t>
      </w:r>
      <w:r w:rsidRPr="00A34719">
        <w:rPr>
          <w:rFonts w:ascii="Times New Roman" w:hAnsi="Times New Roman" w:cs="Times New Roman"/>
          <w:b/>
          <w:bCs/>
          <w:i/>
          <w:spacing w:val="2"/>
          <w:sz w:val="28"/>
          <w:szCs w:val="28"/>
          <w:shd w:val="clear" w:color="auto" w:fill="FFFFFF"/>
        </w:rPr>
        <w:t>01.07.2025 г.</w:t>
      </w:r>
      <w:r w:rsidRPr="00A3471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 на профилактичен преглед. Поздрави Лекар Лекар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</w:p>
    <w:p w:rsidR="00B7240A" w:rsidRPr="00A34719" w:rsidRDefault="00B7240A" w:rsidP="00446ABF">
      <w:pPr>
        <w:spacing w:after="0"/>
        <w:ind w:left="108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 оформя по следният начин – </w:t>
      </w:r>
      <w:r w:rsidRPr="00A3471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Уважаеми {PatientFirstName} {PatientLastName},  напомням Ви, че трябва да се явите до *01.07.2025 г.* на профилактичен преглед.</w:t>
      </w:r>
      <w:r w:rsidR="00446ABF" w:rsidRPr="00A3471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r w:rsidRPr="00A34719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Поздрави {DoctorName}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B7240A" w:rsidRPr="00A34719" w:rsidRDefault="00B7240A" w:rsidP="00446ABF">
      <w:pPr>
        <w:ind w:left="1080" w:firstLine="336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Съдържанието в скобите се добавя от съответните бутони, изброени по-горе.</w:t>
      </w:r>
    </w:p>
    <w:p w:rsidR="00B7240A" w:rsidRPr="00A34719" w:rsidRDefault="001F067A" w:rsidP="00446A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Изпращане на съобщение за Профилактичен преглед или лично съобщение към пациент:</w:t>
      </w:r>
    </w:p>
    <w:p w:rsidR="001F067A" w:rsidRPr="00A34719" w:rsidRDefault="001F067A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 изпращане на съобщение за профилактичен преглед се отваря справката от Справки-&gt;Подлежащи на профилактичен преглед. За пациентите, които имат попълнен телефонен номер в регистрационните им данни, се визуализира възможност за слагане на отметка</w:t>
      </w:r>
      <w:r w:rsidR="00446ABF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началото на реда</w:t>
      </w:r>
      <w:r w:rsidR="005A1DB3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След като сме избрали, кои пациенти ще известяваме, от бутона Изпращане на напомняне-&gt;</w:t>
      </w:r>
      <w:r w:rsidR="005A1DB3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Viber </w:t>
      </w:r>
      <w:r w:rsidR="005A1DB3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 избира шаблон, след което Изпрати</w:t>
      </w:r>
      <w:r w:rsidR="008D6BE6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D6BE6" w:rsidRPr="00A34719" w:rsidRDefault="00984D51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изпращане на лично съобщение към конкретен пациент трябва да се влезне в регистрационните данни на пациента и да се позиционирате на секция Съобщения в ляво. Натискате Ново съобщение и от прозореца, който се зарежда избирате канал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Viber.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След което изписвате съобщението, което искате да изпратите или избирате Съобщение по шаблон. След като е оформено съобщението се натиска бутона Изпрати.</w:t>
      </w:r>
    </w:p>
    <w:p w:rsidR="00B95738" w:rsidRPr="00A34719" w:rsidRDefault="008510EF" w:rsidP="00446A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Изпращане на съобщение за запис на час в платформата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my.hipokrat.bg</w:t>
      </w:r>
      <w:r w:rsidR="00B9573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:</w:t>
      </w:r>
    </w:p>
    <w:p w:rsidR="005B28A1" w:rsidRPr="00A34719" w:rsidRDefault="00B95738" w:rsidP="00446A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</w:pP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случаите, когато лекар използва системата за записване на часове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my.hipokrat.bg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10EF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добавена </w:t>
      </w:r>
      <w:r w:rsidR="008510EF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възможност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8510EF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да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 </w:t>
      </w:r>
      <w:r w:rsidR="008510EF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извести цялата пациентска листа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правление-&gt;Настройки на служителя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огато 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 постави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отметка на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Online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записване на час, се появява бутон 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„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Известяване на пациентите за записване на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 xml:space="preserve">online </w:t>
      </w:r>
      <w:r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часове</w:t>
      </w:r>
      <w:r w:rsidR="00C247B8" w:rsidRPr="00A347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“, При натискане на бутона се визуализира меню с избор, по кой канал да бъдат известени пациентите.</w:t>
      </w:r>
    </w:p>
    <w:p w:rsidR="00DB4F4F" w:rsidRPr="00A34719" w:rsidRDefault="00DB4F4F" w:rsidP="00B724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4F4F" w:rsidRPr="00A3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6BA1"/>
    <w:multiLevelType w:val="hybridMultilevel"/>
    <w:tmpl w:val="5134CA44"/>
    <w:lvl w:ilvl="0" w:tplc="26D87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FD3C46"/>
    <w:multiLevelType w:val="hybridMultilevel"/>
    <w:tmpl w:val="12C0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9E"/>
    <w:rsid w:val="000034A1"/>
    <w:rsid w:val="001A719E"/>
    <w:rsid w:val="001F067A"/>
    <w:rsid w:val="002E7B96"/>
    <w:rsid w:val="003B3932"/>
    <w:rsid w:val="003E5726"/>
    <w:rsid w:val="00445C81"/>
    <w:rsid w:val="00446ABF"/>
    <w:rsid w:val="005A1DB3"/>
    <w:rsid w:val="005B28A1"/>
    <w:rsid w:val="006B25C7"/>
    <w:rsid w:val="006E6ED9"/>
    <w:rsid w:val="008510EF"/>
    <w:rsid w:val="008D6BE6"/>
    <w:rsid w:val="00937476"/>
    <w:rsid w:val="00984D51"/>
    <w:rsid w:val="00A34719"/>
    <w:rsid w:val="00B006F7"/>
    <w:rsid w:val="00B7240A"/>
    <w:rsid w:val="00B95738"/>
    <w:rsid w:val="00BC3AAE"/>
    <w:rsid w:val="00C247B8"/>
    <w:rsid w:val="00D5024B"/>
    <w:rsid w:val="00DB4F4F"/>
    <w:rsid w:val="00F93F70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BCAE"/>
  <w15:chartTrackingRefBased/>
  <w15:docId w15:val="{41DD290D-BFAA-4254-B912-4A95A09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Petrov</dc:creator>
  <cp:keywords/>
  <dc:description/>
  <cp:lastModifiedBy>Miroslav Petrov</cp:lastModifiedBy>
  <cp:revision>7</cp:revision>
  <dcterms:created xsi:type="dcterms:W3CDTF">2025-05-28T10:09:00Z</dcterms:created>
  <dcterms:modified xsi:type="dcterms:W3CDTF">2025-06-26T09:28:00Z</dcterms:modified>
</cp:coreProperties>
</file>